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10377" w:rsidRDefault="00810377">
      <w:r>
        <w:t xml:space="preserve">Art is nothing, so it can do everything.  </w:t>
      </w:r>
    </w:p>
    <w:p w:rsidR="00810377" w:rsidRDefault="00810377">
      <w:r>
        <w:t>The fight is not won because you have more than your foe, but by extracting the strength he uses, as in judo.</w:t>
      </w:r>
    </w:p>
    <w:p w:rsidR="00810377" w:rsidRDefault="00810377">
      <w:r>
        <w:t>How can power be generated from next to nothing? This is the central question raised by Ono’s oeuvre.  It is not necessary to have faith in the power of “next to nothing” in order to think that it is possible to contribute towards peace in the world through the simple power of the mind.</w:t>
      </w:r>
    </w:p>
    <w:p w:rsidR="00810377" w:rsidRDefault="00810377"/>
    <w:p w:rsidR="00810377" w:rsidRDefault="00810377"/>
    <w:p w:rsidR="00810377" w:rsidRDefault="00810377">
      <w:r>
        <w:t xml:space="preserve">Ono confronts each visitor to her shows with ethical choices: her entire oeuvre is a trap for the mind, like those African nail </w:t>
      </w:r>
      <w:proofErr w:type="gramStart"/>
      <w:r>
        <w:t>fetishes which</w:t>
      </w:r>
      <w:proofErr w:type="gramEnd"/>
      <w:r>
        <w:t xml:space="preserve"> are supposed to capture spirits.  </w:t>
      </w:r>
    </w:p>
    <w:p w:rsidR="00810377" w:rsidRDefault="00810377"/>
    <w:p w:rsidR="00810377" w:rsidRDefault="00810377"/>
    <w:p w:rsidR="00810377" w:rsidRDefault="00810377"/>
    <w:p w:rsidR="00810377" w:rsidRDefault="00810377">
      <w:r>
        <w:t>Water as gold of the 21</w:t>
      </w:r>
      <w:r w:rsidRPr="00810377">
        <w:rPr>
          <w:vertAlign w:val="superscript"/>
        </w:rPr>
        <w:t>st</w:t>
      </w:r>
      <w:r>
        <w:t xml:space="preserve"> century:</w:t>
      </w:r>
    </w:p>
    <w:p w:rsidR="00810377" w:rsidRDefault="00810377">
      <w:r>
        <w:t>-</w:t>
      </w:r>
      <w:proofErr w:type="spellStart"/>
      <w:proofErr w:type="gramStart"/>
      <w:r>
        <w:t>ono</w:t>
      </w:r>
      <w:proofErr w:type="spellEnd"/>
      <w:proofErr w:type="gramEnd"/>
      <w:r>
        <w:t>-it is sad that we have to equate water with the word gold to appreciate its value. Our society still reveres gold. But the value of gold can never be rated as high as the value of water.</w:t>
      </w:r>
    </w:p>
    <w:p w:rsidR="00810377" w:rsidRDefault="00810377"/>
    <w:p w:rsidR="00810377" w:rsidRDefault="00810377">
      <w:proofErr w:type="spellStart"/>
      <w:r>
        <w:t>Fluxus</w:t>
      </w:r>
      <w:proofErr w:type="spellEnd"/>
      <w:r>
        <w:t xml:space="preserve">: </w:t>
      </w:r>
    </w:p>
    <w:p w:rsidR="00810377" w:rsidRDefault="00810377"/>
    <w:p w:rsidR="00810377" w:rsidRDefault="00810377">
      <w:r>
        <w:t xml:space="preserve">“Fundamentally, not one thing exists / </w:t>
      </w:r>
      <w:proofErr w:type="gramStart"/>
      <w:r>
        <w:t>So</w:t>
      </w:r>
      <w:proofErr w:type="gramEnd"/>
      <w:r>
        <w:t xml:space="preserve"> where is the dust to cling?”</w:t>
      </w:r>
    </w:p>
    <w:p w:rsidR="00810377" w:rsidRDefault="00810377"/>
    <w:p w:rsidR="007C40F9" w:rsidRDefault="007C40F9">
      <w:r>
        <w:t xml:space="preserve">Artistic praxis, first in the wake of the happenings of Allen </w:t>
      </w:r>
      <w:proofErr w:type="spellStart"/>
      <w:r>
        <w:t>Kaprow</w:t>
      </w:r>
      <w:proofErr w:type="spellEnd"/>
      <w:r>
        <w:t xml:space="preserve"> and the </w:t>
      </w:r>
      <w:proofErr w:type="spellStart"/>
      <w:r>
        <w:t>Gutai</w:t>
      </w:r>
      <w:proofErr w:type="spellEnd"/>
      <w:r>
        <w:t xml:space="preserve"> Group, and subsequently by the events staged by the </w:t>
      </w:r>
      <w:proofErr w:type="spellStart"/>
      <w:r>
        <w:t>fluxus</w:t>
      </w:r>
      <w:proofErr w:type="spellEnd"/>
      <w:r>
        <w:t xml:space="preserve"> movement, is seen as a set of </w:t>
      </w:r>
      <w:r w:rsidRPr="007C40F9">
        <w:rPr>
          <w:u w:val="single"/>
        </w:rPr>
        <w:t>reality producing processes</w:t>
      </w:r>
      <w:r>
        <w:t xml:space="preserve">, and no longer as reality recording rooms.  Works of art are turned into active structures, and become </w:t>
      </w:r>
      <w:proofErr w:type="spellStart"/>
      <w:r>
        <w:t>begettors</w:t>
      </w:r>
      <w:proofErr w:type="spellEnd"/>
      <w:r>
        <w:t xml:space="preserve"> of energy.  Unlike a traditional conception of art, which would have works being receptacles of the authors energy, an entropic, solidified state of creative energy, the receptacles of </w:t>
      </w:r>
      <w:proofErr w:type="spellStart"/>
      <w:r>
        <w:t>Fluxus</w:t>
      </w:r>
      <w:proofErr w:type="spellEnd"/>
      <w:r>
        <w:t xml:space="preserve"> artists show a </w:t>
      </w:r>
      <w:proofErr w:type="spellStart"/>
      <w:r>
        <w:t>neguentropic</w:t>
      </w:r>
      <w:proofErr w:type="spellEnd"/>
      <w:r>
        <w:t xml:space="preserve"> tendency.  They often stem from silence, calm </w:t>
      </w:r>
      <w:proofErr w:type="spellStart"/>
      <w:r>
        <w:t>calm</w:t>
      </w:r>
      <w:proofErr w:type="spellEnd"/>
      <w:r>
        <w:t xml:space="preserve"> and meditation, but nevertheless work like accelerators, and trigger more movement among onlookers than was required for their manufacture.  George Brecht – “What’s involved for me is making the most – of what I’m not really sure – with the least possible energy”.  </w:t>
      </w:r>
      <w:proofErr w:type="spellStart"/>
      <w:r>
        <w:t>Fluxus</w:t>
      </w:r>
      <w:proofErr w:type="spellEnd"/>
      <w:r>
        <w:t xml:space="preserve"> energy is potential: like a musical score, which contains a whole symphony on one sheet of paper, the </w:t>
      </w:r>
      <w:proofErr w:type="spellStart"/>
      <w:r>
        <w:t>Fluxus</w:t>
      </w:r>
      <w:proofErr w:type="spellEnd"/>
      <w:r>
        <w:t xml:space="preserve"> work involves interpretation.  </w:t>
      </w:r>
    </w:p>
    <w:p w:rsidR="00135C52" w:rsidRDefault="00135C52"/>
    <w:p w:rsidR="007C40F9" w:rsidRDefault="00135C52">
      <w:proofErr w:type="gramStart"/>
      <w:r>
        <w:t>Awakening and arousal.</w:t>
      </w:r>
      <w:proofErr w:type="gramEnd"/>
      <w:r>
        <w:t xml:space="preserve"> Awareness, which is arts reason for being, and which ought to encourage us to adopt frugality, simplicity, fantasy and concentration.</w:t>
      </w:r>
    </w:p>
    <w:p w:rsidR="00135C52" w:rsidRDefault="00135C52"/>
    <w:p w:rsidR="00135C52" w:rsidRDefault="00135C52">
      <w:r>
        <w:t>“It is good to keep the poverty of the environment, of sound, of thought, and belief…</w:t>
      </w:r>
      <w:proofErr w:type="gramStart"/>
      <w:r>
        <w:t>It</w:t>
      </w:r>
      <w:proofErr w:type="gramEnd"/>
      <w:r>
        <w:t xml:space="preserve"> is good to stay small, like a grain of rice, instead of expanding.”</w:t>
      </w:r>
    </w:p>
    <w:p w:rsidR="00135C52" w:rsidRDefault="00135C52"/>
    <w:p w:rsidR="00343B04" w:rsidRDefault="00135C52">
      <w:r>
        <w:t>Getting rid of all mental fat</w:t>
      </w:r>
    </w:p>
    <w:p w:rsidR="00343B04" w:rsidRDefault="00343B04"/>
    <w:p w:rsidR="00343B04" w:rsidRDefault="00343B04">
      <w:r>
        <w:t>If art couldn’t belong to everybody, it shouldn’t belong to anybody</w:t>
      </w:r>
    </w:p>
    <w:p w:rsidR="00343B04" w:rsidRDefault="00343B04"/>
    <w:p w:rsidR="007C40F9" w:rsidRDefault="00343B04">
      <w:proofErr w:type="gramStart"/>
      <w:r>
        <w:t>Dadaist black humor and eastern philosophy.</w:t>
      </w:r>
      <w:proofErr w:type="gramEnd"/>
      <w:r>
        <w:t xml:space="preserve">  Zen Buddhism is a key influence on Ono’s work, where meditation on </w:t>
      </w:r>
      <w:proofErr w:type="spellStart"/>
      <w:r>
        <w:t>koans</w:t>
      </w:r>
      <w:proofErr w:type="spellEnd"/>
      <w:r>
        <w:t xml:space="preserve"> – problems or riddles admitting of no logical solution – offers a route to enlightenment. </w:t>
      </w:r>
      <w:r w:rsidR="004D5046">
        <w:t xml:space="preserve"> </w:t>
      </w:r>
    </w:p>
    <w:p w:rsidR="007C40F9" w:rsidRDefault="007C40F9"/>
    <w:p w:rsidR="007C40F9" w:rsidRDefault="007C40F9">
      <w:r>
        <w:t>Idea of potential energy in art is a must.</w:t>
      </w:r>
    </w:p>
    <w:p w:rsidR="007C40F9" w:rsidRDefault="007C40F9"/>
    <w:p w:rsidR="00810377" w:rsidRPr="007C40F9" w:rsidRDefault="007C40F9">
      <w:proofErr w:type="gramStart"/>
      <w:r>
        <w:t>How to bring something like Travis’ piece to a grand scale.</w:t>
      </w:r>
      <w:proofErr w:type="gramEnd"/>
      <w:r>
        <w:t xml:space="preserve">  </w:t>
      </w:r>
    </w:p>
    <w:sectPr w:rsidR="00810377" w:rsidRPr="007C40F9" w:rsidSect="0081037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810377"/>
    <w:rsid w:val="00135C52"/>
    <w:rsid w:val="00343B04"/>
    <w:rsid w:val="004D5046"/>
    <w:rsid w:val="007C40F9"/>
    <w:rsid w:val="007D2C79"/>
    <w:rsid w:val="00810377"/>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60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385</Words>
  <Characters>2197</Characters>
  <Application>Microsoft Word 12.1.0</Application>
  <DocSecurity>0</DocSecurity>
  <Lines>18</Lines>
  <Paragraphs>4</Paragraphs>
  <ScaleCrop>false</ScaleCrop>
  <Company>University of Minnesota</Company>
  <LinksUpToDate>false</LinksUpToDate>
  <CharactersWithSpaces>2698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Office 2004 Test Drive User</cp:lastModifiedBy>
  <cp:revision>1</cp:revision>
  <dcterms:created xsi:type="dcterms:W3CDTF">2009-04-13T02:24:00Z</dcterms:created>
  <dcterms:modified xsi:type="dcterms:W3CDTF">2009-04-13T05:24:00Z</dcterms:modified>
</cp:coreProperties>
</file>